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0FE11F" w14:textId="77777777" w:rsidR="00A67BCC" w:rsidRPr="005200E8" w:rsidRDefault="00243EC9" w:rsidP="005200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0E8">
        <w:rPr>
          <w:rFonts w:ascii="Times New Roman" w:hAnsi="Times New Roman" w:cs="Times New Roman"/>
          <w:b/>
          <w:sz w:val="28"/>
          <w:szCs w:val="28"/>
        </w:rPr>
        <w:t xml:space="preserve">Рубрика 5 вопросов </w:t>
      </w:r>
      <w:proofErr w:type="spellStart"/>
      <w:r w:rsidRPr="005200E8">
        <w:rPr>
          <w:rFonts w:ascii="Times New Roman" w:hAnsi="Times New Roman" w:cs="Times New Roman"/>
          <w:b/>
          <w:sz w:val="28"/>
          <w:szCs w:val="28"/>
        </w:rPr>
        <w:t>ЕНПФ</w:t>
      </w:r>
      <w:proofErr w:type="spellEnd"/>
      <w:r w:rsidRPr="005200E8">
        <w:rPr>
          <w:rFonts w:ascii="Times New Roman" w:hAnsi="Times New Roman" w:cs="Times New Roman"/>
          <w:b/>
          <w:sz w:val="28"/>
          <w:szCs w:val="28"/>
        </w:rPr>
        <w:t xml:space="preserve"> отвечает на актуальные вопросы</w:t>
      </w:r>
    </w:p>
    <w:p w14:paraId="253C25A0" w14:textId="77777777" w:rsidR="00B62A13" w:rsidRPr="005200E8" w:rsidRDefault="00B62A13" w:rsidP="005200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7C29EB" w14:textId="77777777" w:rsidR="002F3B25" w:rsidRDefault="002F3B25" w:rsidP="002F3B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3B25">
        <w:rPr>
          <w:rFonts w:ascii="Times New Roman" w:hAnsi="Times New Roman" w:cs="Times New Roman"/>
          <w:b/>
          <w:sz w:val="28"/>
          <w:szCs w:val="28"/>
        </w:rPr>
        <w:t>1)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3B25">
        <w:rPr>
          <w:rFonts w:ascii="Times New Roman" w:hAnsi="Times New Roman" w:cs="Times New Roman"/>
          <w:b/>
          <w:sz w:val="28"/>
          <w:szCs w:val="28"/>
        </w:rPr>
        <w:t>Здравствуйте!</w:t>
      </w:r>
      <w:r>
        <w:rPr>
          <w:rFonts w:ascii="Times New Roman" w:hAnsi="Times New Roman" w:cs="Times New Roman"/>
          <w:b/>
          <w:sz w:val="28"/>
          <w:szCs w:val="28"/>
        </w:rPr>
        <w:t xml:space="preserve"> Недавно прочитал новость на одном из порталов, что можно получать выплаты из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ЕНПФ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счет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добровольных пенсионных взносов</w:t>
      </w:r>
      <w:r w:rsidR="00CE33B7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даже не достигнув пенсионного возраста. Можете рассказать подробнее, что такое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ДПВ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как начать получать выплаты раньше 63 лет?</w:t>
      </w:r>
    </w:p>
    <w:p w14:paraId="2960D817" w14:textId="77777777" w:rsidR="002F3B25" w:rsidRDefault="002F3B25" w:rsidP="002F3B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6DAB11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Добровольные пенсионные взносы (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ДПВ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– это деньги, которые вносятся вкладчиками по своей инициативе в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ЕНПФ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Их могут вносить как физические лица в свою пользу, так и физические и юридические лица в пользу третьего лица. При этом размер и периодичность уплаты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ДПВ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физическим или юридическим лицом самостоятельно. Таким образом, к примеру, в июне вы можете пополнить свой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счет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5 тысяч тенге, а в июле на 10 тысяч тенге и т.д. Однако для получения в будущем достойных пенсионных выплат необходимо пополнять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счет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регулярно. </w:t>
      </w:r>
    </w:p>
    <w:p w14:paraId="3348805F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Одним из преимуществ уплаты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ДПВ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то, что при уплате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ДПВ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физическим лицом в свою пользу за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счет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своего дохода налоговым законодательством предусмотрен налоговый вычет на сумму уплаченных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ДПВ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(т.е. уплаченные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ДПВ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облагаются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ИПН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). Кроме того, с 1 января 2021 года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ДПВ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уплачиваемые налоговым агентом (работодателем) за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счет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собственных средств в пользу работника, относятся на вычет при исчислении корпоративного подоходного налога. В тоже время, суммы уплаченных работодателем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ДПВ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пользу работника не учитываются при налогообложении дохода работника.</w:t>
      </w:r>
    </w:p>
    <w:p w14:paraId="7F718424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Отметим, что с 1 мая текущего года основанием для открытия индивидуального пенсионного счета для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учета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ДПВ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в том числе поступивший в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ЕНПФ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первый добровольный пенсионный взнос. Таким образом, Вам нет необходимости посещать офис Фонда, идентификация физического лица, в пользу которого производятся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ДПВ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осуществляется по персональным данным (ФИО,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ИИН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дате рождения), указанным в электронном формате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платежного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поручения при перечислении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ДПВ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все необходимые сведения: о реквизитах действующего документа, удостоверяющего личность физического лица, о месте постоянного проживания, прочие сведения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ЕНПФ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получает из соответствующих информационных систем государственных органов.</w:t>
      </w:r>
    </w:p>
    <w:p w14:paraId="40E74BCB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Касательно возраста выплат за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счет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ДПВ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. Согласно пункту 1 статьи 33 Закона Республики Казахстан «О пенсионном обеспечении в Республике Казахстан</w:t>
      </w:r>
      <w:proofErr w:type="gram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proofErr w:type="gram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 на пенсионные выплаты из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ЕНПФ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счет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ДПВ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возникает у следующих лиц, имеющих пенсионные накопления:</w:t>
      </w:r>
    </w:p>
    <w:p w14:paraId="04538830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2C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1) достигших пятидесятилетнего возраста;</w:t>
      </w:r>
    </w:p>
    <w:p w14:paraId="139C39F6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2C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2) являющихся инвалидами;</w:t>
      </w:r>
    </w:p>
    <w:p w14:paraId="6B683F66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2C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3) выезжающих или выехавших на постоянное место жительства за пределы Республики Казахстан иностранцев и лиц без гражданства, </w:t>
      </w:r>
      <w:r w:rsidRPr="00F52C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представивших документы, </w:t>
      </w:r>
      <w:proofErr w:type="spellStart"/>
      <w:r w:rsidRPr="00F52C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определенные</w:t>
      </w:r>
      <w:proofErr w:type="spellEnd"/>
      <w:r w:rsidRPr="00F52C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законодательством Республики Казахстан, подтверждающие намерение или факт выезда;</w:t>
      </w:r>
    </w:p>
    <w:p w14:paraId="19550C44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2C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4) имеющих пенсионные накопления в пределах сумм добровольных пенсионных взносов и начисленного на них инвестиционного дохода, находящихся в едином накопительном пенсионном фонде и (или) добровольном накопительном пенсионном фонде, не менее пяти лет.</w:t>
      </w:r>
    </w:p>
    <w:p w14:paraId="6EC448DE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Отметим, действие подпункта 4) пункта 1 указанной статьи вступило в силу с 1 мая 2021 года. Согласно этому нововведению выплаты по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ДПВ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могут получать все лица, у которых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ДПВ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находятся в пенсионной системе, как минимум, пять лет. Таким образом, начав копить средства за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счет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ДПВ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, к примеру, в 25 или 35, соответственно, в 30 или 40 лет можно начать получать свои первые выплаты.</w:t>
      </w:r>
    </w:p>
    <w:p w14:paraId="7B2C6761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Напомним, уплату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ДПВ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ЕНПФ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можно осуществлять через банки второго уровня (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БВУ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) либо АО «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Казпочта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». Отдельные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БВУ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предоставляют возможность перечисления взносов онлайн (через мобильное приложение или терминалы самообслуживания). Кроме того, имеется возможность подачи заявления работодателю, на основании которого последний регулярно будет перечислять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ДПВ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ЕНПФ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пользу заявителя либо третьего лица. </w:t>
      </w:r>
    </w:p>
    <w:p w14:paraId="7186E275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AA83D6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2C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2) Добрый день! Я являюсь гражданином Узбекистана, работаю в сфере продаж. Хотел бы у вас узнать, имею ли я право участвовать в пенсионной системе Казахстана и должен ли мой работодатель вносить за меня пенсионные взносы?</w:t>
      </w:r>
    </w:p>
    <w:p w14:paraId="4E9080C8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A962E8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статьей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Закона «О пенсионном обеспечении в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РК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иностранцы и лица без гражданства, постоянно проживающие на территории Республики Казахстан, пользуются правом на пенсионное обеспечение наравне с гражданами Республики Казахстан, если иное не предусмотрено законами и международными договорами. Иностранцы и лица без гражданства, постоянно проживающие на территории Республики Казахстан, при наличии документа, удостоверяющего личность, выданного уполномоченным органом Республики Казахстан (для иностранца – это вид на жительство иностранца в Республике Казахстан, для лица без гражданства – удостоверение лица без гражданства), </w:t>
      </w:r>
      <w:r w:rsidRPr="00F52C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имеют право на пенсионное обеспечение</w:t>
      </w:r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Республике Казахстан. </w:t>
      </w:r>
    </w:p>
    <w:p w14:paraId="3544277D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случае, если иностранцы и лица без гражданства, находятся в Республике Казахстан на ином законном основании, то они считаются временно пребывающими в Республике Казахстан и не имеют право на пенсионное обеспечение в Республике Казахстан, в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т.ч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не вправе уплачивать пенсионные взносы в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ЕНПФ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12ABABA6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иностранцы и лица без гражданства, </w:t>
      </w:r>
      <w:r w:rsidRPr="00F52C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постоянно проживающие </w:t>
      </w:r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Республики Казахстан, имеют право участвовать в накопительной пенсионной системе Республики Казахстан. Что касается подачи заявления об открытии индивидуального пенсионного счета </w:t>
      </w:r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(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ИПС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для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учета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обязательных пенсионных взносов (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ОПВ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то с января 2019 года открытие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ИПС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ЕНПФ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учета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ОПВ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осуществляется в автоматическом режиме, соответственно, необходимость обращения физических лиц в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ЕНПФ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его открытия отсутствует. В случае отсутствия у физического лица в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ЕНПФ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открытого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ИПС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учета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ОПВ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он открывается на основании поступившей из некоммерческого акционерного общества «Государственная корпорация «Правительство для граждан» первичной суммы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ОПВ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перечисленной агентом в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ЕНПФ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 реквизиты физического лица, указанные в электронном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платежном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поручении. В связи с чем, заявление для открытия физическими лицами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ИПС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учета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ОПВ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ЕНПФ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сейчас не требуется. </w:t>
      </w:r>
    </w:p>
    <w:p w14:paraId="5EE4AC7C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5B9FF32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2C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3) Я уже второй год являюсь пенсионером, однако недавно я снова нашёл небольшую подработку. Теперь у меня возник вопрос, будет ли мой работодатель перечислять 10% от моей зарплаты в </w:t>
      </w:r>
      <w:proofErr w:type="spellStart"/>
      <w:r w:rsidRPr="00F52C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ЕНПФ</w:t>
      </w:r>
      <w:proofErr w:type="spellEnd"/>
      <w:r w:rsidRPr="00F52C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? Ведь я уже получаю пенсионные выплаты от вас.</w:t>
      </w:r>
    </w:p>
    <w:p w14:paraId="4B7FD517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21EA87A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Нет, ваш работодатель не будет перечислять за вас обязательные пенсионные взносы в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ЕНПФ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соответствии с положениями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п.2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ст.24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Республики Казахстан «О пенсионном обеспечении в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РК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лица, достигшие пенсионного возраста, освобождаются от уплаты обязательных пенсионных взносов и обязательных профессиональных пенсионных взносов в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ЕНПФ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D3210FB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4C26406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2C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4) Примерно пять лет назад я открыл себе пенсионный </w:t>
      </w:r>
      <w:proofErr w:type="spellStart"/>
      <w:r w:rsidRPr="00F52C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счет</w:t>
      </w:r>
      <w:proofErr w:type="spellEnd"/>
      <w:r w:rsidRPr="00F52C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 </w:t>
      </w:r>
      <w:proofErr w:type="spellStart"/>
      <w:r w:rsidRPr="00F52C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ЕНПФ</w:t>
      </w:r>
      <w:proofErr w:type="spellEnd"/>
      <w:r w:rsidRPr="00F52C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Это было необходимо для моей работы, однако не доработав и недели, я ушёл с этого места. Как мне известно, все эти годы мой пенсионный счёт не пополнялся, и теперь, наверное, мой счёт уже закрыт? Что делать, если мне снова понадобиться пенсионный счёт, идти в ваш офис?</w:t>
      </w:r>
    </w:p>
    <w:p w14:paraId="208407E2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2F2A71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При наличии у вас нулевого счета, на котором отсутствуют пенсионные накопления, с 1 марта текущего года, такие индивидуальные пенсионные счета (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ИПС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закрываются по истечении 1 (одного) месяца. </w:t>
      </w:r>
    </w:p>
    <w:p w14:paraId="207BF384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в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ЕНПФ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закрываются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ИПС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которые ранее были открыты, в том числе в случаях, когда человек, устраиваясь на работу, подавал заявление на открытие счета либо заключал договор о пенсионном обеспечении, но по каким-то причинам так и не начал делать отчисления, а также закрываются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ИПС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, на которых имелись пенсионные накопления и были осуществлены выплаты и переводы всей суммы пенсионных накоплений и на которые, после осуществления выплаты либо перевода, в течение 1 (одного) месяца не поступали взносы.</w:t>
      </w:r>
    </w:p>
    <w:p w14:paraId="4E39C6D9" w14:textId="21C10ABE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В будущем</w:t>
      </w:r>
      <w:bookmarkStart w:id="0" w:name="_GoBack"/>
      <w:bookmarkEnd w:id="0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открытия нового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ИПС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вам не нужно посещать офисы-обслуживания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ЕНПФ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 2019 года для открытия в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ЕНПФ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ИПС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учета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обязательных пенсионных взносов (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ОПВ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физическому лицу не нужно обращаться в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ЕНПФ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целью оформления заявления. Если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счет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отсутствует, то он открывается в информационной системе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ЕНПФ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автоматически при </w:t>
      </w:r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поступлении первого взноса, идентификация физического лица осуществляется по персональным данным, указанным в электронном формате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платежного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поручения при перечислении пенсионного взноса, а все необходимые сведения о реквизитах действующего документа и прочих реквизитах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ЕНПФ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получает из информационных систем государственных органов. </w:t>
      </w:r>
    </w:p>
    <w:p w14:paraId="198E6001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605D2CB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52C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5) Добрый день! Как известно, с начала текущего года мы, вкладчики </w:t>
      </w:r>
      <w:proofErr w:type="spellStart"/>
      <w:r w:rsidRPr="00F52C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ЕНПФ</w:t>
      </w:r>
      <w:proofErr w:type="spellEnd"/>
      <w:r w:rsidRPr="00F52C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можем за </w:t>
      </w:r>
      <w:proofErr w:type="spellStart"/>
      <w:r w:rsidRPr="00F52C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счет</w:t>
      </w:r>
      <w:proofErr w:type="spellEnd"/>
      <w:r w:rsidRPr="00F52C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своих пенсионных накоплений купить себе недвижимость. В моем случае «пенсионные» в сумме 5,5 миллионов тенге должны были помочь мне купить квартиру, однако продавец не дождался и успел продать её другому клиенту. Сейчас мои деньги «висят» в «</w:t>
      </w:r>
      <w:proofErr w:type="spellStart"/>
      <w:r w:rsidRPr="00F52C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Отбасы</w:t>
      </w:r>
      <w:proofErr w:type="spellEnd"/>
      <w:r w:rsidRPr="00F52C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банке», что будет теперь с моими неиспользованными деньгами? Как скоро они вернутся на мой счёт в </w:t>
      </w:r>
      <w:proofErr w:type="spellStart"/>
      <w:r w:rsidRPr="00F52C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ЕНПФ</w:t>
      </w:r>
      <w:proofErr w:type="spellEnd"/>
      <w:r w:rsidRPr="00F52C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? И какие потери могут меня ожидать?</w:t>
      </w:r>
    </w:p>
    <w:p w14:paraId="287473B7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87EF47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После поступления единовременной пенсионной выплаты на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спецсчет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уполномоченном операторе - АО «Жилищный строительный сберегательный банк «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Отбасы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банк» получатель в течение 45 рабочих дней (согласно пункту 13 </w:t>
      </w:r>
      <w:r w:rsidRPr="00F52CE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Правил использования единовременных пенсионных выплат для улучшения жилищных условий в соответствии с законодательством Республики Казахстан</w:t>
      </w:r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) предоставляет уполномоченному оператору документы, подтверждающие целевое назначение единовременных пенсионных выплат.</w:t>
      </w:r>
    </w:p>
    <w:p w14:paraId="77F32851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непредоставления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уполномоченному оператору подтверждающих документов в установленный срок эти средства подлежат возврату в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ЕНПФ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пенсионный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счет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вкладчика.</w:t>
      </w:r>
    </w:p>
    <w:p w14:paraId="465EAE1A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Вместе с тем,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переведенную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сумму вы можете вернуть, подав в АО «Жилищный строительный сберегательный банк «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Отбасы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банк» соответствующее заявление, которое банк должен исполнить в течение 3 (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трех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) рабочих дней с даты получения заявления на возврат от получателя.</w:t>
      </w:r>
    </w:p>
    <w:p w14:paraId="3949ECE5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Обращаем внимание, что в период 45 рабочих дней после перечисления запрашиваемой вкладчиком суммы пенсионных накоплений из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ЕНПФ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спецсчет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уполномоченного оператора данная сумма не участвует в инвестиционном управлении и, следовательно, на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нее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перестает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начисляться инвестиционный доход.</w:t>
      </w:r>
    </w:p>
    <w:p w14:paraId="6411D1AD" w14:textId="5E572C01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говорить о возможных потерях, то, например, годовая доходность пенсионных активов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ЕНПФ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2020 год составила 10,92%. Если исходить из этих данных, при возврате средней суммы единовременной пенсионной выплаты в размере, к примеру, 5,5 млн тенге со специальные счета уполномоченного оператора в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ЕНПФ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, неиспользованной по назначению в течение 45 рабочих дней, размер недополученного вкладчиком инвестиционного дохода может составить порядка 100 тыс. тенге.</w:t>
      </w:r>
    </w:p>
    <w:p w14:paraId="1AA5B470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Кроме того, на пенсионные накопления, перечисленные на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спецсчет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не распространяется предусмотренная законом гарантия государства по их сохранности с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учетом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уровня инфляции. Также с сумм единовременных </w:t>
      </w:r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пенсионных выплат из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ЕНПФ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производится исчисление и удержание индивидуального подоходного налога (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ИПН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) согласно способу, выбранному вкладчиком и указанному в его заявлении.</w:t>
      </w:r>
    </w:p>
    <w:p w14:paraId="6207F750" w14:textId="77777777" w:rsidR="00F52CEC" w:rsidRPr="00F52CEC" w:rsidRDefault="00F52CEC" w:rsidP="00F52C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Исходя из этого, для исключения случаев возврата средств в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ЕНПФ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потери инвестиционного дохода и гарантии государства, а также преждевременного исчисления </w:t>
      </w:r>
      <w:proofErr w:type="spellStart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>ИПН</w:t>
      </w:r>
      <w:proofErr w:type="spellEnd"/>
      <w:r w:rsidRPr="00F52C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рекомендуем вкладчикам ответственно и тщательно планировать использование единовременных пенсионных выплат. До подачи заявки следует внимательно изучить список документов, необходимых для подтверждения целевого использования пенсионных накоплений, и обеспечить их своевременное предоставление уполномоченному оператору.</w:t>
      </w:r>
    </w:p>
    <w:p w14:paraId="3841BB67" w14:textId="21F48A63" w:rsidR="004414EF" w:rsidRDefault="004414EF" w:rsidP="00520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BF3F86" w14:textId="77777777" w:rsidR="00F33F6B" w:rsidRDefault="00F33F6B" w:rsidP="00520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F4E11A" w14:textId="77777777" w:rsidR="00DB0136" w:rsidRPr="004414EF" w:rsidRDefault="00DB0136" w:rsidP="00520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6C9216" w14:textId="77777777" w:rsidR="00D373BF" w:rsidRDefault="00D373BF" w:rsidP="00B62A1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02D488E" w14:textId="77777777" w:rsidR="008D4C97" w:rsidRPr="008D4C97" w:rsidRDefault="008D4C97" w:rsidP="00B62A1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D4C97" w:rsidRPr="008D4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66B1E"/>
    <w:multiLevelType w:val="hybridMultilevel"/>
    <w:tmpl w:val="87AA2DFE"/>
    <w:lvl w:ilvl="0" w:tplc="522E33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F552351"/>
    <w:multiLevelType w:val="hybridMultilevel"/>
    <w:tmpl w:val="A94A19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117954"/>
    <w:multiLevelType w:val="hybridMultilevel"/>
    <w:tmpl w:val="F8A8D0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EC9"/>
    <w:rsid w:val="00024402"/>
    <w:rsid w:val="00035AF6"/>
    <w:rsid w:val="000B720C"/>
    <w:rsid w:val="001E29AB"/>
    <w:rsid w:val="00243EC9"/>
    <w:rsid w:val="00280FB3"/>
    <w:rsid w:val="002D66CF"/>
    <w:rsid w:val="002F3B25"/>
    <w:rsid w:val="00323309"/>
    <w:rsid w:val="00356365"/>
    <w:rsid w:val="003D51CF"/>
    <w:rsid w:val="004414EF"/>
    <w:rsid w:val="004E2DE9"/>
    <w:rsid w:val="005200E8"/>
    <w:rsid w:val="00552527"/>
    <w:rsid w:val="005666AE"/>
    <w:rsid w:val="00593CAA"/>
    <w:rsid w:val="005A2BB5"/>
    <w:rsid w:val="005D0710"/>
    <w:rsid w:val="005D6FB3"/>
    <w:rsid w:val="006333DD"/>
    <w:rsid w:val="006E4EF6"/>
    <w:rsid w:val="007321E8"/>
    <w:rsid w:val="00741156"/>
    <w:rsid w:val="00777340"/>
    <w:rsid w:val="00791CE2"/>
    <w:rsid w:val="007D2CAB"/>
    <w:rsid w:val="00812AD9"/>
    <w:rsid w:val="00822644"/>
    <w:rsid w:val="00853ADA"/>
    <w:rsid w:val="008D4C97"/>
    <w:rsid w:val="009637F6"/>
    <w:rsid w:val="00973048"/>
    <w:rsid w:val="009E6AAB"/>
    <w:rsid w:val="00A67BCC"/>
    <w:rsid w:val="00B42892"/>
    <w:rsid w:val="00B62A13"/>
    <w:rsid w:val="00B64721"/>
    <w:rsid w:val="00BE55A5"/>
    <w:rsid w:val="00C36766"/>
    <w:rsid w:val="00C71CA5"/>
    <w:rsid w:val="00CE33B7"/>
    <w:rsid w:val="00D373BF"/>
    <w:rsid w:val="00D50B98"/>
    <w:rsid w:val="00D8263E"/>
    <w:rsid w:val="00D84363"/>
    <w:rsid w:val="00DB0136"/>
    <w:rsid w:val="00DF4DFB"/>
    <w:rsid w:val="00EA4A5B"/>
    <w:rsid w:val="00EA6E8A"/>
    <w:rsid w:val="00EC230B"/>
    <w:rsid w:val="00ED7207"/>
    <w:rsid w:val="00EE1C59"/>
    <w:rsid w:val="00F33F6B"/>
    <w:rsid w:val="00F3588A"/>
    <w:rsid w:val="00F52CEC"/>
    <w:rsid w:val="00F873B4"/>
    <w:rsid w:val="00FA0282"/>
    <w:rsid w:val="00FC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9E865"/>
  <w15:chartTrackingRefBased/>
  <w15:docId w15:val="{231348BB-145E-48F9-B3FD-7F016D4C1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7207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035AF6"/>
    <w:pPr>
      <w:ind w:left="720"/>
      <w:contextualSpacing/>
    </w:pPr>
  </w:style>
  <w:style w:type="paragraph" w:styleId="a5">
    <w:name w:val="No Spacing"/>
    <w:uiPriority w:val="1"/>
    <w:qFormat/>
    <w:rsid w:val="00791CE2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annotation reference"/>
    <w:basedOn w:val="a0"/>
    <w:uiPriority w:val="99"/>
    <w:semiHidden/>
    <w:unhideWhenUsed/>
    <w:rsid w:val="00CE33B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E33B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E33B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E33B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E33B7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CE33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E33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9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1665</Words>
  <Characters>9496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Темиртасов Алмат Ануарбекулы</dc:creator>
  <cp:keywords/>
  <dc:description/>
  <cp:lastModifiedBy>Темиртасов Алмат Ануарбекулы</cp:lastModifiedBy>
  <cp:revision>7</cp:revision>
  <dcterms:created xsi:type="dcterms:W3CDTF">2021-06-04T05:49:00Z</dcterms:created>
  <dcterms:modified xsi:type="dcterms:W3CDTF">2021-06-07T06:05:00Z</dcterms:modified>
</cp:coreProperties>
</file>